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8F0" w:rsidRPr="00D228F0" w:rsidRDefault="00D228F0" w:rsidP="00D228F0">
      <w:pPr>
        <w:pBdr>
          <w:bottom w:val="single" w:sz="6" w:space="3" w:color="D6DDB9"/>
        </w:pBdr>
        <w:shd w:val="clear" w:color="auto" w:fill="FFFFFF"/>
        <w:spacing w:after="0" w:line="240" w:lineRule="auto"/>
        <w:jc w:val="center"/>
        <w:outlineLvl w:val="0"/>
        <w:rPr>
          <w:rFonts w:ascii="Times New Roman" w:hAnsi="Times New Roman"/>
          <w:b/>
          <w:color w:val="FF0000"/>
          <w:sz w:val="28"/>
          <w:szCs w:val="28"/>
        </w:rPr>
      </w:pPr>
      <w:r w:rsidRPr="00D228F0">
        <w:rPr>
          <w:rFonts w:ascii="Times New Roman" w:hAnsi="Times New Roman"/>
          <w:b/>
          <w:color w:val="FF0000"/>
          <w:sz w:val="28"/>
          <w:szCs w:val="28"/>
        </w:rPr>
        <w:t>Консультация для педагогов на тему:</w:t>
      </w:r>
    </w:p>
    <w:p w:rsidR="00C60EF3" w:rsidRPr="00D228F0" w:rsidRDefault="00D228F0" w:rsidP="00D228F0">
      <w:pPr>
        <w:pBdr>
          <w:bottom w:val="single" w:sz="6" w:space="3" w:color="D6DDB9"/>
        </w:pBdr>
        <w:shd w:val="clear" w:color="auto" w:fill="FFFFFF"/>
        <w:spacing w:after="0" w:line="240" w:lineRule="auto"/>
        <w:jc w:val="center"/>
        <w:outlineLvl w:val="0"/>
        <w:rPr>
          <w:rFonts w:ascii="Times New Roman" w:hAnsi="Times New Roman"/>
          <w:b/>
          <w:color w:val="002060"/>
          <w:sz w:val="28"/>
          <w:szCs w:val="28"/>
        </w:rPr>
      </w:pPr>
      <w:r w:rsidRPr="00D228F0">
        <w:rPr>
          <w:rFonts w:ascii="Times New Roman" w:hAnsi="Times New Roman"/>
          <w:b/>
          <w:color w:val="002060"/>
          <w:sz w:val="28"/>
          <w:szCs w:val="28"/>
        </w:rPr>
        <w:t>«</w:t>
      </w:r>
      <w:r w:rsidR="00C60EF3" w:rsidRPr="00D228F0">
        <w:rPr>
          <w:rFonts w:ascii="Times New Roman" w:hAnsi="Times New Roman"/>
          <w:b/>
          <w:color w:val="002060"/>
          <w:sz w:val="28"/>
          <w:szCs w:val="28"/>
        </w:rPr>
        <w:t>Индивидуальная работа с детьми по изобразительной  деятельности</w:t>
      </w:r>
      <w:r w:rsidRPr="00D228F0">
        <w:rPr>
          <w:rFonts w:ascii="Times New Roman" w:hAnsi="Times New Roman"/>
          <w:b/>
          <w:color w:val="002060"/>
          <w:sz w:val="28"/>
          <w:szCs w:val="28"/>
        </w:rPr>
        <w:t>»</w:t>
      </w:r>
      <w:r w:rsidR="00C60EF3" w:rsidRPr="00D228F0">
        <w:rPr>
          <w:rFonts w:ascii="Times New Roman" w:hAnsi="Times New Roman"/>
          <w:b/>
          <w:color w:val="002060"/>
          <w:sz w:val="28"/>
          <w:szCs w:val="28"/>
        </w:rPr>
        <w:t>.</w:t>
      </w:r>
    </w:p>
    <w:p w:rsidR="00C60EF3" w:rsidRPr="001547AF" w:rsidRDefault="00C60EF3" w:rsidP="00D228F0">
      <w:pPr>
        <w:pBdr>
          <w:bottom w:val="single" w:sz="6" w:space="3" w:color="D6DDB9"/>
        </w:pBdr>
        <w:shd w:val="clear" w:color="auto" w:fill="FFFFFF"/>
        <w:spacing w:after="0" w:line="240" w:lineRule="auto"/>
        <w:jc w:val="both"/>
        <w:outlineLvl w:val="0"/>
        <w:rPr>
          <w:rFonts w:ascii="Times New Roman" w:eastAsia="Times New Roman" w:hAnsi="Times New Roman" w:cs="Times New Roman"/>
          <w:color w:val="000000"/>
          <w:kern w:val="36"/>
          <w:sz w:val="28"/>
          <w:szCs w:val="28"/>
          <w:lang w:eastAsia="ru-RU"/>
        </w:rPr>
      </w:pPr>
    </w:p>
    <w:p w:rsidR="007414A1" w:rsidRPr="001547AF"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Важной и неотъемлемой частью моей работу в обучении детей рисованию является индивидуальная работа с детьми.</w:t>
      </w:r>
      <w:r w:rsidR="007414A1" w:rsidRPr="001547AF">
        <w:rPr>
          <w:rFonts w:ascii="Times New Roman" w:eastAsia="Times New Roman" w:hAnsi="Times New Roman" w:cs="Times New Roman"/>
          <w:color w:val="000000"/>
          <w:kern w:val="36"/>
          <w:sz w:val="28"/>
          <w:szCs w:val="28"/>
          <w:lang w:eastAsia="ru-RU"/>
        </w:rPr>
        <w:t xml:space="preserve"> </w:t>
      </w:r>
      <w:proofErr w:type="gramStart"/>
      <w:r w:rsidRPr="001547AF">
        <w:rPr>
          <w:rFonts w:ascii="Times New Roman" w:eastAsia="Times New Roman" w:hAnsi="Times New Roman" w:cs="Times New Roman"/>
          <w:color w:val="000000"/>
          <w:kern w:val="36"/>
          <w:sz w:val="28"/>
          <w:szCs w:val="28"/>
          <w:lang w:eastAsia="ru-RU"/>
        </w:rPr>
        <w:t xml:space="preserve">Основная цель индивидуальной работы, я считаю, заключается не в натаскивании ребенка в теоретических знаний и техническим приемам, а в обогащении </w:t>
      </w:r>
      <w:r w:rsidR="007414A1" w:rsidRPr="001547AF">
        <w:rPr>
          <w:rFonts w:ascii="Times New Roman" w:eastAsia="Times New Roman" w:hAnsi="Times New Roman" w:cs="Times New Roman"/>
          <w:color w:val="000000"/>
          <w:kern w:val="36"/>
          <w:sz w:val="28"/>
          <w:szCs w:val="28"/>
          <w:lang w:eastAsia="ru-RU"/>
        </w:rPr>
        <w:t xml:space="preserve">его внутреннего, </w:t>
      </w:r>
      <w:r w:rsidRPr="001547AF">
        <w:rPr>
          <w:rFonts w:ascii="Times New Roman" w:eastAsia="Times New Roman" w:hAnsi="Times New Roman" w:cs="Times New Roman"/>
          <w:color w:val="000000"/>
          <w:kern w:val="36"/>
          <w:sz w:val="28"/>
          <w:szCs w:val="28"/>
          <w:lang w:eastAsia="ru-RU"/>
        </w:rPr>
        <w:t>личностного эстетического восприятия, формировании чувства гармонии с окружающим миром</w:t>
      </w:r>
      <w:r w:rsidR="003A2F28">
        <w:rPr>
          <w:rFonts w:ascii="Times New Roman" w:eastAsia="Times New Roman" w:hAnsi="Times New Roman" w:cs="Times New Roman"/>
          <w:color w:val="000000"/>
          <w:kern w:val="36"/>
          <w:sz w:val="28"/>
          <w:szCs w:val="28"/>
          <w:lang w:eastAsia="ru-RU"/>
        </w:rPr>
        <w:t>,</w:t>
      </w:r>
      <w:r w:rsidRPr="001547AF">
        <w:rPr>
          <w:rFonts w:ascii="Times New Roman" w:eastAsia="Times New Roman" w:hAnsi="Times New Roman" w:cs="Times New Roman"/>
          <w:color w:val="000000"/>
          <w:kern w:val="36"/>
          <w:sz w:val="28"/>
          <w:szCs w:val="28"/>
          <w:lang w:eastAsia="ru-RU"/>
        </w:rPr>
        <w:t xml:space="preserve"> через умение видеть и понимать красивое, изящное.</w:t>
      </w:r>
      <w:proofErr w:type="gramEnd"/>
      <w:r w:rsidRPr="001547AF">
        <w:rPr>
          <w:rFonts w:ascii="Times New Roman" w:eastAsia="Times New Roman" w:hAnsi="Times New Roman" w:cs="Times New Roman"/>
          <w:color w:val="000000"/>
          <w:kern w:val="36"/>
          <w:sz w:val="28"/>
          <w:szCs w:val="28"/>
          <w:lang w:eastAsia="ru-RU"/>
        </w:rPr>
        <w:t xml:space="preserve"> Необходимо развивать у ребенка</w:t>
      </w:r>
      <w:r w:rsidR="007414A1" w:rsidRPr="001547AF">
        <w:rPr>
          <w:rFonts w:ascii="Times New Roman" w:eastAsia="Times New Roman" w:hAnsi="Times New Roman" w:cs="Times New Roman"/>
          <w:color w:val="000000"/>
          <w:kern w:val="36"/>
          <w:sz w:val="28"/>
          <w:szCs w:val="28"/>
          <w:lang w:eastAsia="ru-RU"/>
        </w:rPr>
        <w:t xml:space="preserve"> эст</w:t>
      </w:r>
      <w:r w:rsidR="003A2F28">
        <w:rPr>
          <w:rFonts w:ascii="Times New Roman" w:eastAsia="Times New Roman" w:hAnsi="Times New Roman" w:cs="Times New Roman"/>
          <w:color w:val="000000"/>
          <w:kern w:val="36"/>
          <w:sz w:val="28"/>
          <w:szCs w:val="28"/>
          <w:lang w:eastAsia="ru-RU"/>
        </w:rPr>
        <w:t>етический вкус,</w:t>
      </w:r>
      <w:r w:rsidRPr="001547AF">
        <w:rPr>
          <w:rFonts w:ascii="Times New Roman" w:eastAsia="Times New Roman" w:hAnsi="Times New Roman" w:cs="Times New Roman"/>
          <w:color w:val="000000"/>
          <w:kern w:val="36"/>
          <w:sz w:val="28"/>
          <w:szCs w:val="28"/>
          <w:lang w:eastAsia="ru-RU"/>
        </w:rPr>
        <w:t xml:space="preserve"> умение самостоятельно вести поиск самовыражения, используя многообразие средств художественной выразительности, их сочетание.</w:t>
      </w:r>
      <w:r w:rsidR="007414A1" w:rsidRPr="001547AF">
        <w:rPr>
          <w:rFonts w:ascii="Times New Roman" w:eastAsia="Times New Roman" w:hAnsi="Times New Roman" w:cs="Times New Roman"/>
          <w:color w:val="000000"/>
          <w:kern w:val="36"/>
          <w:sz w:val="28"/>
          <w:szCs w:val="28"/>
          <w:lang w:eastAsia="ru-RU"/>
        </w:rPr>
        <w:t xml:space="preserve"> </w:t>
      </w:r>
    </w:p>
    <w:p w:rsidR="00D07EC8"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Ребенок - это личность. Каждая личность индивидуальна и неповторима во многом. Существуют факторы насл</w:t>
      </w:r>
      <w:r w:rsidR="007414A1" w:rsidRPr="001547AF">
        <w:rPr>
          <w:rFonts w:ascii="Times New Roman" w:eastAsia="Times New Roman" w:hAnsi="Times New Roman" w:cs="Times New Roman"/>
          <w:color w:val="000000"/>
          <w:kern w:val="36"/>
          <w:sz w:val="28"/>
          <w:szCs w:val="28"/>
          <w:lang w:eastAsia="ru-RU"/>
        </w:rPr>
        <w:t>едственности, темперамента</w:t>
      </w:r>
      <w:r w:rsidRPr="001547AF">
        <w:rPr>
          <w:rFonts w:ascii="Times New Roman" w:eastAsia="Times New Roman" w:hAnsi="Times New Roman" w:cs="Times New Roman"/>
          <w:color w:val="000000"/>
          <w:kern w:val="36"/>
          <w:sz w:val="28"/>
          <w:szCs w:val="28"/>
          <w:lang w:eastAsia="ru-RU"/>
        </w:rPr>
        <w:t>, индивидуальных анатомических особенностей, манеры общения, личностных эмоциональных волевых качеств, приобретенного жизненного и практического опыта.</w:t>
      </w:r>
      <w:r w:rsidR="007414A1" w:rsidRPr="001547AF">
        <w:rPr>
          <w:rFonts w:ascii="Times New Roman" w:eastAsia="Times New Roman" w:hAnsi="Times New Roman" w:cs="Times New Roman"/>
          <w:color w:val="000000"/>
          <w:kern w:val="36"/>
          <w:sz w:val="28"/>
          <w:szCs w:val="28"/>
          <w:lang w:eastAsia="ru-RU"/>
        </w:rPr>
        <w:t xml:space="preserve"> Я </w:t>
      </w:r>
      <w:r w:rsidRPr="001547AF">
        <w:rPr>
          <w:rFonts w:ascii="Times New Roman" w:eastAsia="Times New Roman" w:hAnsi="Times New Roman" w:cs="Times New Roman"/>
          <w:color w:val="000000"/>
          <w:kern w:val="36"/>
          <w:sz w:val="28"/>
          <w:szCs w:val="28"/>
          <w:lang w:eastAsia="ru-RU"/>
        </w:rPr>
        <w:t>уверена, убедившись на собственном опыте работы, что уч</w:t>
      </w:r>
      <w:r w:rsidR="007414A1" w:rsidRPr="001547AF">
        <w:rPr>
          <w:rFonts w:ascii="Times New Roman" w:eastAsia="Times New Roman" w:hAnsi="Times New Roman" w:cs="Times New Roman"/>
          <w:color w:val="000000"/>
          <w:kern w:val="36"/>
          <w:sz w:val="28"/>
          <w:szCs w:val="28"/>
          <w:lang w:eastAsia="ru-RU"/>
        </w:rPr>
        <w:t xml:space="preserve">итывая </w:t>
      </w:r>
      <w:r w:rsidRPr="001547AF">
        <w:rPr>
          <w:rFonts w:ascii="Times New Roman" w:eastAsia="Times New Roman" w:hAnsi="Times New Roman" w:cs="Times New Roman"/>
          <w:color w:val="000000"/>
          <w:kern w:val="36"/>
          <w:sz w:val="28"/>
          <w:szCs w:val="28"/>
          <w:lang w:eastAsia="ru-RU"/>
        </w:rPr>
        <w:t xml:space="preserve"> качества личности ребенка, знание</w:t>
      </w:r>
      <w:r w:rsidR="007414A1" w:rsidRPr="001547AF">
        <w:rPr>
          <w:rFonts w:ascii="Times New Roman" w:eastAsia="Times New Roman" w:hAnsi="Times New Roman" w:cs="Times New Roman"/>
          <w:color w:val="000000"/>
          <w:kern w:val="36"/>
          <w:sz w:val="28"/>
          <w:szCs w:val="28"/>
          <w:lang w:eastAsia="ru-RU"/>
        </w:rPr>
        <w:t xml:space="preserve"> психологии дошкольника, </w:t>
      </w:r>
      <w:r w:rsidRPr="001547AF">
        <w:rPr>
          <w:rFonts w:ascii="Times New Roman" w:eastAsia="Times New Roman" w:hAnsi="Times New Roman" w:cs="Times New Roman"/>
          <w:color w:val="000000"/>
          <w:kern w:val="36"/>
          <w:sz w:val="28"/>
          <w:szCs w:val="28"/>
          <w:lang w:eastAsia="ru-RU"/>
        </w:rPr>
        <w:t>применение методических приемов в соответствии с поставленными дидактическими з</w:t>
      </w:r>
      <w:r w:rsidR="007414A1" w:rsidRPr="001547AF">
        <w:rPr>
          <w:rFonts w:ascii="Times New Roman" w:eastAsia="Times New Roman" w:hAnsi="Times New Roman" w:cs="Times New Roman"/>
          <w:color w:val="000000"/>
          <w:kern w:val="36"/>
          <w:sz w:val="28"/>
          <w:szCs w:val="28"/>
          <w:lang w:eastAsia="ru-RU"/>
        </w:rPr>
        <w:t xml:space="preserve">адачами можно и нужно проводить </w:t>
      </w:r>
      <w:r w:rsidR="00C60EF3" w:rsidRPr="001547AF">
        <w:rPr>
          <w:rFonts w:ascii="Times New Roman" w:eastAsia="Times New Roman" w:hAnsi="Times New Roman" w:cs="Times New Roman"/>
          <w:color w:val="000000"/>
          <w:kern w:val="36"/>
          <w:sz w:val="28"/>
          <w:szCs w:val="28"/>
          <w:lang w:eastAsia="ru-RU"/>
        </w:rPr>
        <w:t xml:space="preserve">индивидуальную работу и </w:t>
      </w:r>
      <w:r w:rsidRPr="001547AF">
        <w:rPr>
          <w:rFonts w:ascii="Times New Roman" w:eastAsia="Times New Roman" w:hAnsi="Times New Roman" w:cs="Times New Roman"/>
          <w:color w:val="000000"/>
          <w:kern w:val="36"/>
          <w:sz w:val="28"/>
          <w:szCs w:val="28"/>
          <w:lang w:eastAsia="ru-RU"/>
        </w:rPr>
        <w:t>применять вариативность индивидуального подхода к каждому ребенку отдельно.</w:t>
      </w:r>
      <w:r w:rsidR="00C60EF3"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 xml:space="preserve">Индивидуальная работа с детьми в процессе занятий и вне их - важное условие развития детей, обучения их необходимым навыкам и умениям. Здесь дети проявляют себя по-разному. </w:t>
      </w:r>
    </w:p>
    <w:p w:rsidR="00C60EF3" w:rsidRPr="00D07EC8"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b/>
          <w:color w:val="002060"/>
          <w:kern w:val="36"/>
          <w:sz w:val="28"/>
          <w:szCs w:val="28"/>
          <w:lang w:eastAsia="ru-RU"/>
        </w:rPr>
      </w:pPr>
      <w:r w:rsidRPr="00D07EC8">
        <w:rPr>
          <w:rFonts w:ascii="Times New Roman" w:eastAsia="Times New Roman" w:hAnsi="Times New Roman" w:cs="Times New Roman"/>
          <w:b/>
          <w:color w:val="002060"/>
          <w:kern w:val="36"/>
          <w:sz w:val="28"/>
          <w:szCs w:val="28"/>
          <w:lang w:eastAsia="ru-RU"/>
        </w:rPr>
        <w:t>Индивидуальный подход мож</w:t>
      </w:r>
      <w:r w:rsidR="00D07EC8">
        <w:rPr>
          <w:rFonts w:ascii="Times New Roman" w:eastAsia="Times New Roman" w:hAnsi="Times New Roman" w:cs="Times New Roman"/>
          <w:b/>
          <w:color w:val="002060"/>
          <w:kern w:val="36"/>
          <w:sz w:val="28"/>
          <w:szCs w:val="28"/>
          <w:lang w:eastAsia="ru-RU"/>
        </w:rPr>
        <w:t>но разделить на два направления.</w:t>
      </w:r>
    </w:p>
    <w:p w:rsidR="00C60EF3" w:rsidRPr="001547AF"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Первое направление заключается в выравнивании пробелов в усвоении детьми содержани</w:t>
      </w:r>
      <w:r w:rsidR="00C60EF3" w:rsidRPr="001547AF">
        <w:rPr>
          <w:rFonts w:ascii="Times New Roman" w:eastAsia="Times New Roman" w:hAnsi="Times New Roman" w:cs="Times New Roman"/>
          <w:color w:val="000000"/>
          <w:kern w:val="36"/>
          <w:sz w:val="28"/>
          <w:szCs w:val="28"/>
          <w:lang w:eastAsia="ru-RU"/>
        </w:rPr>
        <w:t xml:space="preserve">я, средств и способов </w:t>
      </w:r>
      <w:proofErr w:type="spellStart"/>
      <w:r w:rsidR="00C60EF3" w:rsidRPr="001547AF">
        <w:rPr>
          <w:rFonts w:ascii="Times New Roman" w:eastAsia="Times New Roman" w:hAnsi="Times New Roman" w:cs="Times New Roman"/>
          <w:color w:val="000000"/>
          <w:kern w:val="36"/>
          <w:sz w:val="28"/>
          <w:szCs w:val="28"/>
          <w:lang w:eastAsia="ru-RU"/>
        </w:rPr>
        <w:t>изо</w:t>
      </w:r>
      <w:r w:rsidRPr="001547AF">
        <w:rPr>
          <w:rFonts w:ascii="Times New Roman" w:eastAsia="Times New Roman" w:hAnsi="Times New Roman" w:cs="Times New Roman"/>
          <w:color w:val="000000"/>
          <w:kern w:val="36"/>
          <w:sz w:val="28"/>
          <w:szCs w:val="28"/>
          <w:lang w:eastAsia="ru-RU"/>
        </w:rPr>
        <w:t>деятельности</w:t>
      </w:r>
      <w:proofErr w:type="spellEnd"/>
      <w:r w:rsidRPr="001547AF">
        <w:rPr>
          <w:rFonts w:ascii="Times New Roman" w:eastAsia="Times New Roman" w:hAnsi="Times New Roman" w:cs="Times New Roman"/>
          <w:color w:val="000000"/>
          <w:kern w:val="36"/>
          <w:sz w:val="28"/>
          <w:szCs w:val="28"/>
          <w:lang w:eastAsia="ru-RU"/>
        </w:rPr>
        <w:t>. Такие дети имеют ряд причин отставания от детей, хорошо освоивших изобразительные навыки и умения, знания и представления. Это пропуски посещаемости, индивидуальные психические процессы, тормозящие познавательную активность, любознательность. Отсутствие настроения на данном этапе снижает интерес к заданию. Это и является отправной точкой для педагога в индивидуальной работе с ребенком в изобразительной деятельности.</w:t>
      </w:r>
      <w:r w:rsidR="00C60EF3" w:rsidRPr="001547AF">
        <w:rPr>
          <w:rFonts w:ascii="Times New Roman" w:eastAsia="Times New Roman" w:hAnsi="Times New Roman" w:cs="Times New Roman"/>
          <w:color w:val="000000"/>
          <w:kern w:val="36"/>
          <w:sz w:val="28"/>
          <w:szCs w:val="28"/>
          <w:lang w:eastAsia="ru-RU"/>
        </w:rPr>
        <w:t xml:space="preserve"> </w:t>
      </w:r>
    </w:p>
    <w:p w:rsidR="00575E82"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Второе направление в индивидуальной работе имеет цель расширить, углубить, уточнить, закрепить возможности у детей с бол</w:t>
      </w:r>
      <w:r w:rsidR="00C60EF3" w:rsidRPr="001547AF">
        <w:rPr>
          <w:rFonts w:ascii="Times New Roman" w:eastAsia="Times New Roman" w:hAnsi="Times New Roman" w:cs="Times New Roman"/>
          <w:color w:val="000000"/>
          <w:kern w:val="36"/>
          <w:sz w:val="28"/>
          <w:szCs w:val="28"/>
          <w:lang w:eastAsia="ru-RU"/>
        </w:rPr>
        <w:t xml:space="preserve">ее высокими способностями к </w:t>
      </w:r>
      <w:proofErr w:type="spellStart"/>
      <w:r w:rsidR="00C60EF3" w:rsidRPr="001547AF">
        <w:rPr>
          <w:rFonts w:ascii="Times New Roman" w:eastAsia="Times New Roman" w:hAnsi="Times New Roman" w:cs="Times New Roman"/>
          <w:color w:val="000000"/>
          <w:kern w:val="36"/>
          <w:sz w:val="28"/>
          <w:szCs w:val="28"/>
          <w:lang w:eastAsia="ru-RU"/>
        </w:rPr>
        <w:t>изо</w:t>
      </w:r>
      <w:r w:rsidRPr="001547AF">
        <w:rPr>
          <w:rFonts w:ascii="Times New Roman" w:eastAsia="Times New Roman" w:hAnsi="Times New Roman" w:cs="Times New Roman"/>
          <w:color w:val="000000"/>
          <w:kern w:val="36"/>
          <w:sz w:val="28"/>
          <w:szCs w:val="28"/>
          <w:lang w:eastAsia="ru-RU"/>
        </w:rPr>
        <w:t>деятельности</w:t>
      </w:r>
      <w:proofErr w:type="spellEnd"/>
      <w:r w:rsidRPr="001547AF">
        <w:rPr>
          <w:rFonts w:ascii="Times New Roman" w:eastAsia="Times New Roman" w:hAnsi="Times New Roman" w:cs="Times New Roman"/>
          <w:color w:val="000000"/>
          <w:kern w:val="36"/>
          <w:sz w:val="28"/>
          <w:szCs w:val="28"/>
          <w:lang w:eastAsia="ru-RU"/>
        </w:rPr>
        <w:t>. На данном этапе возможно формирование яркой ин</w:t>
      </w:r>
      <w:r w:rsidR="00C60EF3" w:rsidRPr="001547AF">
        <w:rPr>
          <w:rFonts w:ascii="Times New Roman" w:eastAsia="Times New Roman" w:hAnsi="Times New Roman" w:cs="Times New Roman"/>
          <w:color w:val="000000"/>
          <w:kern w:val="36"/>
          <w:sz w:val="28"/>
          <w:szCs w:val="28"/>
          <w:lang w:eastAsia="ru-RU"/>
        </w:rPr>
        <w:t xml:space="preserve">дивидуальности, «характерности» </w:t>
      </w:r>
      <w:r w:rsidRPr="001547AF">
        <w:rPr>
          <w:rFonts w:ascii="Times New Roman" w:eastAsia="Times New Roman" w:hAnsi="Times New Roman" w:cs="Times New Roman"/>
          <w:color w:val="000000"/>
          <w:kern w:val="36"/>
          <w:sz w:val="28"/>
          <w:szCs w:val="28"/>
          <w:lang w:eastAsia="ru-RU"/>
        </w:rPr>
        <w:t>детских рисунков и поделок.</w:t>
      </w:r>
      <w:r w:rsidR="00C60EF3"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Чтобы достичь нужных результатов от каждой личности отдельно, необходимо тщательно изучить характер этой личности, ее творческие способ</w:t>
      </w:r>
      <w:r w:rsidR="00C60EF3" w:rsidRPr="001547AF">
        <w:rPr>
          <w:rFonts w:ascii="Times New Roman" w:eastAsia="Times New Roman" w:hAnsi="Times New Roman" w:cs="Times New Roman"/>
          <w:color w:val="000000"/>
          <w:kern w:val="36"/>
          <w:sz w:val="28"/>
          <w:szCs w:val="28"/>
          <w:lang w:eastAsia="ru-RU"/>
        </w:rPr>
        <w:t>ности и действовать осторожно, «</w:t>
      </w:r>
      <w:r w:rsidRPr="001547AF">
        <w:rPr>
          <w:rFonts w:ascii="Times New Roman" w:eastAsia="Times New Roman" w:hAnsi="Times New Roman" w:cs="Times New Roman"/>
          <w:color w:val="000000"/>
          <w:kern w:val="36"/>
          <w:sz w:val="28"/>
          <w:szCs w:val="28"/>
          <w:lang w:eastAsia="ru-RU"/>
        </w:rPr>
        <w:t>не перегибая пал</w:t>
      </w:r>
      <w:r w:rsidR="00C60EF3" w:rsidRPr="001547AF">
        <w:rPr>
          <w:rFonts w:ascii="Times New Roman" w:eastAsia="Times New Roman" w:hAnsi="Times New Roman" w:cs="Times New Roman"/>
          <w:color w:val="000000"/>
          <w:kern w:val="36"/>
          <w:sz w:val="28"/>
          <w:szCs w:val="28"/>
          <w:lang w:eastAsia="ru-RU"/>
        </w:rPr>
        <w:t>ки»</w:t>
      </w:r>
      <w:r w:rsidRPr="001547AF">
        <w:rPr>
          <w:rFonts w:ascii="Times New Roman" w:eastAsia="Times New Roman" w:hAnsi="Times New Roman" w:cs="Times New Roman"/>
          <w:color w:val="000000"/>
          <w:kern w:val="36"/>
          <w:sz w:val="28"/>
          <w:szCs w:val="28"/>
          <w:lang w:eastAsia="ru-RU"/>
        </w:rPr>
        <w:t>, но и без лишних заигрываний, в зависимости от темперамента и способов восприятия каждого ребенка отдельно. По мере необходимости консультируюсь с родителями ребенка</w:t>
      </w:r>
      <w:r w:rsidR="00C60EF3" w:rsidRPr="001547AF">
        <w:rPr>
          <w:rFonts w:ascii="Times New Roman" w:eastAsia="Times New Roman" w:hAnsi="Times New Roman" w:cs="Times New Roman"/>
          <w:color w:val="000000"/>
          <w:kern w:val="36"/>
          <w:sz w:val="28"/>
          <w:szCs w:val="28"/>
          <w:lang w:eastAsia="ru-RU"/>
        </w:rPr>
        <w:t xml:space="preserve">. </w:t>
      </w:r>
    </w:p>
    <w:p w:rsidR="00C60EF3" w:rsidRPr="001547AF" w:rsidRDefault="00575E82"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Рассмотрим индивидуальные особенности детей: о</w:t>
      </w:r>
      <w:r w:rsidR="00E85843" w:rsidRPr="001547AF">
        <w:rPr>
          <w:rFonts w:ascii="Times New Roman" w:eastAsia="Times New Roman" w:hAnsi="Times New Roman" w:cs="Times New Roman"/>
          <w:color w:val="000000"/>
          <w:kern w:val="36"/>
          <w:sz w:val="28"/>
          <w:szCs w:val="28"/>
          <w:lang w:eastAsia="ru-RU"/>
        </w:rPr>
        <w:t xml:space="preserve">дни дети спокойны, уравновешены, все, за что они берутся, делают серьезно, даже </w:t>
      </w:r>
      <w:proofErr w:type="spellStart"/>
      <w:r w:rsidR="00C60EF3" w:rsidRPr="001547AF">
        <w:rPr>
          <w:rFonts w:ascii="Times New Roman" w:eastAsia="Times New Roman" w:hAnsi="Times New Roman" w:cs="Times New Roman"/>
          <w:color w:val="000000"/>
          <w:kern w:val="36"/>
          <w:sz w:val="28"/>
          <w:szCs w:val="28"/>
          <w:lang w:eastAsia="ru-RU"/>
        </w:rPr>
        <w:t>по-</w:t>
      </w:r>
      <w:r w:rsidR="00C60EF3" w:rsidRPr="001547AF">
        <w:rPr>
          <w:rFonts w:ascii="Times New Roman" w:eastAsia="Times New Roman" w:hAnsi="Times New Roman" w:cs="Times New Roman"/>
          <w:color w:val="000000"/>
          <w:kern w:val="36"/>
          <w:sz w:val="28"/>
          <w:szCs w:val="28"/>
          <w:lang w:eastAsia="ru-RU"/>
        </w:rPr>
        <w:lastRenderedPageBreak/>
        <w:t>возможности</w:t>
      </w:r>
      <w:proofErr w:type="spellEnd"/>
      <w:r w:rsidR="00E85843" w:rsidRPr="001547AF">
        <w:rPr>
          <w:rFonts w:ascii="Times New Roman" w:eastAsia="Times New Roman" w:hAnsi="Times New Roman" w:cs="Times New Roman"/>
          <w:color w:val="000000"/>
          <w:kern w:val="36"/>
          <w:sz w:val="28"/>
          <w:szCs w:val="28"/>
          <w:lang w:eastAsia="ru-RU"/>
        </w:rPr>
        <w:t xml:space="preserve"> основательно. Другие - подвижны, легковозбудимые, с неустойчивым вниманием, быстро переключаются с одного действия на другое</w:t>
      </w:r>
      <w:r w:rsidR="00C60EF3" w:rsidRPr="001547AF">
        <w:rPr>
          <w:rFonts w:ascii="Times New Roman" w:eastAsia="Times New Roman" w:hAnsi="Times New Roman" w:cs="Times New Roman"/>
          <w:color w:val="000000"/>
          <w:kern w:val="36"/>
          <w:sz w:val="28"/>
          <w:szCs w:val="28"/>
          <w:lang w:eastAsia="ru-RU"/>
        </w:rPr>
        <w:t xml:space="preserve">. </w:t>
      </w:r>
      <w:r w:rsidR="00E85843" w:rsidRPr="001547AF">
        <w:rPr>
          <w:rFonts w:ascii="Times New Roman" w:eastAsia="Times New Roman" w:hAnsi="Times New Roman" w:cs="Times New Roman"/>
          <w:color w:val="000000"/>
          <w:kern w:val="36"/>
          <w:sz w:val="28"/>
          <w:szCs w:val="28"/>
          <w:lang w:eastAsia="ru-RU"/>
        </w:rPr>
        <w:t>Есть дети, которым требуются длительные наблюдения под руководством педагога для достаточного яркого, отчетливого представления предмета или явления в изобразительной деятельности.</w:t>
      </w:r>
      <w:r w:rsidR="00C60EF3" w:rsidRPr="001547AF">
        <w:rPr>
          <w:rFonts w:ascii="Times New Roman" w:eastAsia="Times New Roman" w:hAnsi="Times New Roman" w:cs="Times New Roman"/>
          <w:color w:val="000000"/>
          <w:kern w:val="36"/>
          <w:sz w:val="28"/>
          <w:szCs w:val="28"/>
          <w:lang w:eastAsia="ru-RU"/>
        </w:rPr>
        <w:t xml:space="preserve"> </w:t>
      </w:r>
    </w:p>
    <w:p w:rsidR="00095AA5" w:rsidRPr="001547AF"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Различаются дети и своим отношением к тому, какому содержанию изображения они отдают предпочтение, какие предметы или явления стремятся отразить. Дети, предпочитающие изображать каждый предмет отдельно, чаще передают внешние особенности этих предметов, не заботясь о композиционном решении, пространстве.</w:t>
      </w:r>
      <w:r w:rsidR="00C60EF3"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 xml:space="preserve">И, наоборот, </w:t>
      </w:r>
      <w:r w:rsidR="00C60EF3" w:rsidRPr="001547AF">
        <w:rPr>
          <w:rFonts w:ascii="Times New Roman" w:eastAsia="Times New Roman" w:hAnsi="Times New Roman" w:cs="Times New Roman"/>
          <w:color w:val="000000"/>
          <w:kern w:val="36"/>
          <w:sz w:val="28"/>
          <w:szCs w:val="28"/>
          <w:lang w:eastAsia="ru-RU"/>
        </w:rPr>
        <w:t xml:space="preserve">некоторые </w:t>
      </w:r>
      <w:r w:rsidRPr="001547AF">
        <w:rPr>
          <w:rFonts w:ascii="Times New Roman" w:eastAsia="Times New Roman" w:hAnsi="Times New Roman" w:cs="Times New Roman"/>
          <w:color w:val="000000"/>
          <w:kern w:val="36"/>
          <w:sz w:val="28"/>
          <w:szCs w:val="28"/>
          <w:lang w:eastAsia="ru-RU"/>
        </w:rPr>
        <w:t>предпочитают создавать сюжетные композиции, передавать окружающую обстановку, взаимодействие предметов, не отражая их характерных особенностей, мелких деталей.</w:t>
      </w:r>
      <w:r w:rsidR="00C60EF3"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По-разному дети относятся и к передаче цвета при изображении. Одним это интересно: они сами, без побуждения взрослого, активно выбирают цветовые материалы, используют цвет как признак предмета, средство украшения. Стремятся самостоятельно добиваться новых цветосочетаний и оттенков.</w:t>
      </w:r>
      <w:r w:rsidR="00C60EF3"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 xml:space="preserve">Другим детям цвет не главное. Они могут все решить одним, двумя цветами. Здесь важно подводить детей к знаниям и оперативным действиям с </w:t>
      </w:r>
      <w:r w:rsidR="00095AA5" w:rsidRPr="001547AF">
        <w:rPr>
          <w:rFonts w:ascii="Times New Roman" w:eastAsia="Times New Roman" w:hAnsi="Times New Roman" w:cs="Times New Roman"/>
          <w:color w:val="000000"/>
          <w:kern w:val="36"/>
          <w:sz w:val="28"/>
          <w:szCs w:val="28"/>
          <w:lang w:eastAsia="ru-RU"/>
        </w:rPr>
        <w:t>каждым цветом отдельно, подбирая под него предмет и наоборот  п</w:t>
      </w:r>
      <w:r w:rsidRPr="001547AF">
        <w:rPr>
          <w:rFonts w:ascii="Times New Roman" w:eastAsia="Times New Roman" w:hAnsi="Times New Roman" w:cs="Times New Roman"/>
          <w:color w:val="000000"/>
          <w:kern w:val="36"/>
          <w:sz w:val="28"/>
          <w:szCs w:val="28"/>
          <w:lang w:eastAsia="ru-RU"/>
        </w:rPr>
        <w:t xml:space="preserve">ользоваться цветовым кругом для выбора цветового решения своего рисунка и при рассматривании репродукции известных художников для более тонкого и глубокого анализа своих наблюдений. </w:t>
      </w:r>
    </w:p>
    <w:p w:rsidR="00095AA5" w:rsidRPr="001547AF"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 xml:space="preserve">Индивидуальна и манера исполнения изображения: одни дети рисуют достаточно крупно, создают изображение обобщенно, силуэтное, без деталировки; другие сравнительно мелко, с деталями, украшениями. И сами детали и украшения могут быть заменены 2-3 штрихами, другие тщательно прорисовываются, да еще и увеличиваются в несколько раз. Здесь необходимо подключить разные способы восприятия: слуховой, зрительный, перцептивный. </w:t>
      </w:r>
      <w:proofErr w:type="gramStart"/>
      <w:r w:rsidRPr="001547AF">
        <w:rPr>
          <w:rFonts w:ascii="Times New Roman" w:eastAsia="Times New Roman" w:hAnsi="Times New Roman" w:cs="Times New Roman"/>
          <w:color w:val="000000"/>
          <w:kern w:val="36"/>
          <w:sz w:val="28"/>
          <w:szCs w:val="28"/>
          <w:lang w:eastAsia="ru-RU"/>
        </w:rPr>
        <w:t>Больше наблюдать, сравнивать, подмечать особенности внешнего вида, пропорций и т.д., трогать, гладить, обнимать, рассказывать, искать свет-тень, переход тона от светлого к темному.</w:t>
      </w:r>
      <w:proofErr w:type="gramEnd"/>
      <w:r w:rsidRPr="001547AF">
        <w:rPr>
          <w:rFonts w:ascii="Times New Roman" w:eastAsia="Times New Roman" w:hAnsi="Times New Roman" w:cs="Times New Roman"/>
          <w:color w:val="000000"/>
          <w:kern w:val="36"/>
          <w:sz w:val="28"/>
          <w:szCs w:val="28"/>
          <w:lang w:eastAsia="ru-RU"/>
        </w:rPr>
        <w:t xml:space="preserve"> Отвечать на вопрос «Почему?», «Расскажи, почему так?»</w:t>
      </w:r>
      <w:r w:rsidR="00095AA5" w:rsidRPr="001547AF">
        <w:rPr>
          <w:rFonts w:ascii="Times New Roman" w:eastAsia="Times New Roman" w:hAnsi="Times New Roman" w:cs="Times New Roman"/>
          <w:color w:val="000000"/>
          <w:kern w:val="36"/>
          <w:sz w:val="28"/>
          <w:szCs w:val="28"/>
          <w:lang w:eastAsia="ru-RU"/>
        </w:rPr>
        <w:t xml:space="preserve"> </w:t>
      </w:r>
    </w:p>
    <w:p w:rsidR="00F50EC3" w:rsidRPr="001547AF" w:rsidRDefault="00E85843" w:rsidP="00D228F0">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Изобразительные действия рук ребенка отличаются разным характером: силой, быстротой, размахом, слитностью или прерывностью.</w:t>
      </w:r>
      <w:r w:rsidR="00095AA5"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 xml:space="preserve">Одни дети действуют смело, уверенно даже тогда, когда их навыки и умения находятся на невысоком уровне. Они радуются самому факту изображения, активному действию. Они к себе не требовательны, не исправляют своих ошибок и не обращаются к педагогу за помощью. Их устраивает любой рисунок. Здесь требуется от меня поощрение к самостоятельности и индивидуальные рекомендации по технике. Такие дети быстрее придут к </w:t>
      </w:r>
      <w:proofErr w:type="spellStart"/>
      <w:r w:rsidRPr="001547AF">
        <w:rPr>
          <w:rFonts w:ascii="Times New Roman" w:eastAsia="Times New Roman" w:hAnsi="Times New Roman" w:cs="Times New Roman"/>
          <w:color w:val="000000"/>
          <w:kern w:val="36"/>
          <w:sz w:val="28"/>
          <w:szCs w:val="28"/>
          <w:lang w:eastAsia="ru-RU"/>
        </w:rPr>
        <w:t>самовыразительности</w:t>
      </w:r>
      <w:proofErr w:type="spellEnd"/>
      <w:r w:rsidRPr="001547AF">
        <w:rPr>
          <w:rFonts w:ascii="Times New Roman" w:eastAsia="Times New Roman" w:hAnsi="Times New Roman" w:cs="Times New Roman"/>
          <w:color w:val="000000"/>
          <w:kern w:val="36"/>
          <w:sz w:val="28"/>
          <w:szCs w:val="28"/>
          <w:lang w:eastAsia="ru-RU"/>
        </w:rPr>
        <w:t xml:space="preserve"> и индивидуальности в рисунках.</w:t>
      </w:r>
      <w:r w:rsidR="00095AA5"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И, наоборот, требуется внимание к детям, которые переживают, даже плачут при неудачах. Здесь требуется помощь педагога, исправление</w:t>
      </w:r>
      <w:r w:rsidR="00095AA5" w:rsidRPr="001547AF">
        <w:rPr>
          <w:rFonts w:ascii="Times New Roman" w:eastAsia="Times New Roman" w:hAnsi="Times New Roman" w:cs="Times New Roman"/>
          <w:color w:val="000000"/>
          <w:kern w:val="36"/>
          <w:sz w:val="28"/>
          <w:szCs w:val="28"/>
          <w:lang w:eastAsia="ru-RU"/>
        </w:rPr>
        <w:t xml:space="preserve"> ошибок, преодоление трудности «вместе»</w:t>
      </w:r>
      <w:r w:rsidRPr="001547AF">
        <w:rPr>
          <w:rFonts w:ascii="Times New Roman" w:eastAsia="Times New Roman" w:hAnsi="Times New Roman" w:cs="Times New Roman"/>
          <w:color w:val="000000"/>
          <w:kern w:val="36"/>
          <w:sz w:val="28"/>
          <w:szCs w:val="28"/>
          <w:lang w:eastAsia="ru-RU"/>
        </w:rPr>
        <w:t xml:space="preserve">. Требуется поддержка, заверение в успехе, </w:t>
      </w:r>
      <w:r w:rsidRPr="001547AF">
        <w:rPr>
          <w:rFonts w:ascii="Times New Roman" w:eastAsia="Times New Roman" w:hAnsi="Times New Roman" w:cs="Times New Roman"/>
          <w:color w:val="000000"/>
          <w:kern w:val="36"/>
          <w:sz w:val="28"/>
          <w:szCs w:val="28"/>
          <w:lang w:eastAsia="ru-RU"/>
        </w:rPr>
        <w:lastRenderedPageBreak/>
        <w:t>тонкое побуждение к самостоятельности в исправлении ошибок. Таким детям рекомендуются частые технические упражнения нетрадиционные способы изоб</w:t>
      </w:r>
      <w:r w:rsidR="00095AA5" w:rsidRPr="001547AF">
        <w:rPr>
          <w:rFonts w:ascii="Times New Roman" w:eastAsia="Times New Roman" w:hAnsi="Times New Roman" w:cs="Times New Roman"/>
          <w:color w:val="000000"/>
          <w:kern w:val="36"/>
          <w:sz w:val="28"/>
          <w:szCs w:val="28"/>
          <w:lang w:eastAsia="ru-RU"/>
        </w:rPr>
        <w:t>ражения, эмоциональные минутки (стихи, музыка, сказки)</w:t>
      </w:r>
      <w:r w:rsidRPr="001547AF">
        <w:rPr>
          <w:rFonts w:ascii="Times New Roman" w:eastAsia="Times New Roman" w:hAnsi="Times New Roman" w:cs="Times New Roman"/>
          <w:color w:val="000000"/>
          <w:kern w:val="36"/>
          <w:sz w:val="28"/>
          <w:szCs w:val="28"/>
          <w:lang w:eastAsia="ru-RU"/>
        </w:rPr>
        <w:t>.</w:t>
      </w:r>
      <w:r w:rsidR="00095AA5"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Есть дети, которые вообще мало самостоятельны. Они по любому поводу обращаются к педагогу за помощью. В таком случае, учитывая неуверенность ребенка, с низкой самооценкой, требуется чаще привлекать к ведущим ролям в играх, к самостоятельным показам перед группой детей способов и приемов изображения, самостоятельности, общения, объяснениям. Первые шаги к самостоятельности такие дети должны делать вместе с педагогом, с его помощью, постепенно, поэтапно, чтобы избежать формирования комплекса отрицательных самооценок у ребенка.</w:t>
      </w:r>
      <w:r w:rsidR="00095AA5"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Но есть дети с завышенной самооценкой своих работ, похвала, частые поощрения без указания на о</w:t>
      </w:r>
      <w:r w:rsidR="00095AA5" w:rsidRPr="001547AF">
        <w:rPr>
          <w:rFonts w:ascii="Times New Roman" w:eastAsia="Times New Roman" w:hAnsi="Times New Roman" w:cs="Times New Roman"/>
          <w:color w:val="000000"/>
          <w:kern w:val="36"/>
          <w:sz w:val="28"/>
          <w:szCs w:val="28"/>
          <w:lang w:eastAsia="ru-RU"/>
        </w:rPr>
        <w:t xml:space="preserve">шибки </w:t>
      </w:r>
      <w:r w:rsidRPr="001547AF">
        <w:rPr>
          <w:rFonts w:ascii="Times New Roman" w:eastAsia="Times New Roman" w:hAnsi="Times New Roman" w:cs="Times New Roman"/>
          <w:color w:val="000000"/>
          <w:kern w:val="36"/>
          <w:sz w:val="28"/>
          <w:szCs w:val="28"/>
          <w:lang w:eastAsia="ru-RU"/>
        </w:rPr>
        <w:t xml:space="preserve"> сформируют излишнюю самоуверенность. Здесь необходимо вовремя подсказать с учетом индивидуальности характера </w:t>
      </w:r>
      <w:r w:rsidR="00095AA5" w:rsidRPr="001547AF">
        <w:rPr>
          <w:rFonts w:ascii="Times New Roman" w:eastAsia="Times New Roman" w:hAnsi="Times New Roman" w:cs="Times New Roman"/>
          <w:color w:val="000000"/>
          <w:kern w:val="36"/>
          <w:sz w:val="28"/>
          <w:szCs w:val="28"/>
          <w:lang w:eastAsia="ru-RU"/>
        </w:rPr>
        <w:t xml:space="preserve">ребенка, чтобы не задеть его душу, не огорчить. </w:t>
      </w:r>
      <w:r w:rsidRPr="001547AF">
        <w:rPr>
          <w:rFonts w:ascii="Times New Roman" w:eastAsia="Times New Roman" w:hAnsi="Times New Roman" w:cs="Times New Roman"/>
          <w:color w:val="000000"/>
          <w:kern w:val="36"/>
          <w:sz w:val="28"/>
          <w:szCs w:val="28"/>
          <w:lang w:eastAsia="ru-RU"/>
        </w:rPr>
        <w:t>Такая подсказка может быть дана по-разному. Или только для ребенка</w:t>
      </w:r>
      <w:r w:rsidR="00095AA5" w:rsidRPr="001547AF">
        <w:rPr>
          <w:rFonts w:ascii="Times New Roman" w:eastAsia="Times New Roman" w:hAnsi="Times New Roman" w:cs="Times New Roman"/>
          <w:color w:val="000000"/>
          <w:kern w:val="36"/>
          <w:sz w:val="28"/>
          <w:szCs w:val="28"/>
          <w:lang w:eastAsia="ru-RU"/>
        </w:rPr>
        <w:t>, исключая внимания окружающих (шепотом)</w:t>
      </w:r>
      <w:r w:rsidRPr="001547AF">
        <w:rPr>
          <w:rFonts w:ascii="Times New Roman" w:eastAsia="Times New Roman" w:hAnsi="Times New Roman" w:cs="Times New Roman"/>
          <w:color w:val="000000"/>
          <w:kern w:val="36"/>
          <w:sz w:val="28"/>
          <w:szCs w:val="28"/>
          <w:lang w:eastAsia="ru-RU"/>
        </w:rPr>
        <w:t xml:space="preserve">, или, как пример выполнения определенного способа изображения с небольшим исправлением или поправкой технических неточностей, чтобы не вызвать у них негативного отношения к занятиям </w:t>
      </w:r>
      <w:proofErr w:type="spellStart"/>
      <w:r w:rsidRPr="001547AF">
        <w:rPr>
          <w:rFonts w:ascii="Times New Roman" w:eastAsia="Times New Roman" w:hAnsi="Times New Roman" w:cs="Times New Roman"/>
          <w:color w:val="000000"/>
          <w:kern w:val="36"/>
          <w:sz w:val="28"/>
          <w:szCs w:val="28"/>
          <w:lang w:eastAsia="ru-RU"/>
        </w:rPr>
        <w:t>изодеятельности</w:t>
      </w:r>
      <w:proofErr w:type="spellEnd"/>
      <w:r w:rsidR="00095AA5" w:rsidRPr="001547AF">
        <w:rPr>
          <w:rFonts w:ascii="Times New Roman" w:eastAsia="Times New Roman" w:hAnsi="Times New Roman" w:cs="Times New Roman"/>
          <w:color w:val="000000"/>
          <w:kern w:val="36"/>
          <w:sz w:val="28"/>
          <w:szCs w:val="28"/>
          <w:lang w:eastAsia="ru-RU"/>
        </w:rPr>
        <w:t>. Е</w:t>
      </w:r>
      <w:r w:rsidRPr="001547AF">
        <w:rPr>
          <w:rFonts w:ascii="Times New Roman" w:eastAsia="Times New Roman" w:hAnsi="Times New Roman" w:cs="Times New Roman"/>
          <w:color w:val="000000"/>
          <w:kern w:val="36"/>
          <w:sz w:val="28"/>
          <w:szCs w:val="28"/>
          <w:lang w:eastAsia="ru-RU"/>
        </w:rPr>
        <w:t>сли к</w:t>
      </w:r>
      <w:r w:rsidR="00095AA5" w:rsidRPr="001547AF">
        <w:rPr>
          <w:rFonts w:ascii="Times New Roman" w:eastAsia="Times New Roman" w:hAnsi="Times New Roman" w:cs="Times New Roman"/>
          <w:color w:val="000000"/>
          <w:kern w:val="36"/>
          <w:sz w:val="28"/>
          <w:szCs w:val="28"/>
          <w:lang w:eastAsia="ru-RU"/>
        </w:rPr>
        <w:t>акие-то дети все-таки говорят: «</w:t>
      </w:r>
      <w:r w:rsidRPr="001547AF">
        <w:rPr>
          <w:rFonts w:ascii="Times New Roman" w:eastAsia="Times New Roman" w:hAnsi="Times New Roman" w:cs="Times New Roman"/>
          <w:color w:val="000000"/>
          <w:kern w:val="36"/>
          <w:sz w:val="28"/>
          <w:szCs w:val="28"/>
          <w:lang w:eastAsia="ru-RU"/>
        </w:rPr>
        <w:t>У мен</w:t>
      </w:r>
      <w:r w:rsidR="00095AA5" w:rsidRPr="001547AF">
        <w:rPr>
          <w:rFonts w:ascii="Times New Roman" w:eastAsia="Times New Roman" w:hAnsi="Times New Roman" w:cs="Times New Roman"/>
          <w:color w:val="000000"/>
          <w:kern w:val="36"/>
          <w:sz w:val="28"/>
          <w:szCs w:val="28"/>
          <w:lang w:eastAsia="ru-RU"/>
        </w:rPr>
        <w:t>я все равно ничего не получится»</w:t>
      </w:r>
      <w:r w:rsidRPr="001547AF">
        <w:rPr>
          <w:rFonts w:ascii="Times New Roman" w:eastAsia="Times New Roman" w:hAnsi="Times New Roman" w:cs="Times New Roman"/>
          <w:color w:val="000000"/>
          <w:kern w:val="36"/>
          <w:sz w:val="28"/>
          <w:szCs w:val="28"/>
          <w:lang w:eastAsia="ru-RU"/>
        </w:rPr>
        <w:t>, - значит, негативизм к изображению уже сформирован. Здесь необходимо поговорить отдельно с каждым таким ребенком. Выявить, что именно вызывает у него нежелание, трудность. Такому ребенку требуются индивидуальный показ, объяснения, поощрения удач и даже неудач, т.к. сама попытка самостоятельного изображения для такого ребенка, старание применить новый способ изображения - уже удача! Последующие игровые упражнения придадут уверенность и большую самостоятельность, сформируют интерес, желание изобразить самому. Здесь важно не перехвалить, обращать внимание на техническую сторону изображения. Поощрение его рисунков при анализе детских работ после занятий вдохновит, даст уверенность ребенку трудиться дальше, стремление добиваться своего и не только в рисовании.</w:t>
      </w:r>
      <w:r w:rsidR="00095AA5"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При анализе детских работ лучше отметить тех, кто очень старался, преодолел затруднения.</w:t>
      </w:r>
      <w:r w:rsidR="00095AA5" w:rsidRPr="001547AF">
        <w:rPr>
          <w:rFonts w:ascii="Times New Roman" w:eastAsia="Times New Roman" w:hAnsi="Times New Roman" w:cs="Times New Roman"/>
          <w:color w:val="000000"/>
          <w:kern w:val="36"/>
          <w:sz w:val="28"/>
          <w:szCs w:val="28"/>
          <w:lang w:eastAsia="ru-RU"/>
        </w:rPr>
        <w:t xml:space="preserve"> </w:t>
      </w:r>
      <w:r w:rsidRPr="001547AF">
        <w:rPr>
          <w:rFonts w:ascii="Times New Roman" w:eastAsia="Times New Roman" w:hAnsi="Times New Roman" w:cs="Times New Roman"/>
          <w:color w:val="000000"/>
          <w:kern w:val="36"/>
          <w:sz w:val="28"/>
          <w:szCs w:val="28"/>
          <w:lang w:eastAsia="ru-RU"/>
        </w:rPr>
        <w:t>Е.А.</w:t>
      </w:r>
      <w:r w:rsidR="00575E82">
        <w:rPr>
          <w:rFonts w:ascii="Times New Roman" w:eastAsia="Times New Roman" w:hAnsi="Times New Roman" w:cs="Times New Roman"/>
          <w:color w:val="000000"/>
          <w:kern w:val="36"/>
          <w:sz w:val="28"/>
          <w:szCs w:val="28"/>
          <w:lang w:eastAsia="ru-RU"/>
        </w:rPr>
        <w:t xml:space="preserve"> </w:t>
      </w:r>
      <w:proofErr w:type="spellStart"/>
      <w:r w:rsidRPr="001547AF">
        <w:rPr>
          <w:rFonts w:ascii="Times New Roman" w:eastAsia="Times New Roman" w:hAnsi="Times New Roman" w:cs="Times New Roman"/>
          <w:color w:val="000000"/>
          <w:kern w:val="36"/>
          <w:sz w:val="28"/>
          <w:szCs w:val="28"/>
          <w:lang w:eastAsia="ru-RU"/>
        </w:rPr>
        <w:t>Флерина</w:t>
      </w:r>
      <w:proofErr w:type="spellEnd"/>
      <w:r w:rsidRPr="001547AF">
        <w:rPr>
          <w:rFonts w:ascii="Times New Roman" w:eastAsia="Times New Roman" w:hAnsi="Times New Roman" w:cs="Times New Roman"/>
          <w:color w:val="000000"/>
          <w:kern w:val="36"/>
          <w:sz w:val="28"/>
          <w:szCs w:val="28"/>
          <w:lang w:eastAsia="ru-RU"/>
        </w:rPr>
        <w:t xml:space="preserve"> характеризует деятельность педагога по осуществлению индивидуального подхода к детям в процессе обучения изо</w:t>
      </w:r>
      <w:r w:rsidR="00095AA5" w:rsidRPr="001547AF">
        <w:rPr>
          <w:rFonts w:ascii="Times New Roman" w:eastAsia="Times New Roman" w:hAnsi="Times New Roman" w:cs="Times New Roman"/>
          <w:color w:val="000000"/>
          <w:kern w:val="36"/>
          <w:sz w:val="28"/>
          <w:szCs w:val="28"/>
          <w:lang w:eastAsia="ru-RU"/>
        </w:rPr>
        <w:t>бразительной деятельности так: «</w:t>
      </w:r>
      <w:r w:rsidRPr="001547AF">
        <w:rPr>
          <w:rFonts w:ascii="Times New Roman" w:eastAsia="Times New Roman" w:hAnsi="Times New Roman" w:cs="Times New Roman"/>
          <w:color w:val="000000"/>
          <w:kern w:val="36"/>
          <w:sz w:val="28"/>
          <w:szCs w:val="28"/>
          <w:lang w:eastAsia="ru-RU"/>
        </w:rPr>
        <w:t>Для одних детей достаточно намека, небольшого напоминания, наводящего вопроса; другие требуют обстоятельного объяс</w:t>
      </w:r>
      <w:r w:rsidR="00F50EC3" w:rsidRPr="001547AF">
        <w:rPr>
          <w:rFonts w:ascii="Times New Roman" w:eastAsia="Times New Roman" w:hAnsi="Times New Roman" w:cs="Times New Roman"/>
          <w:color w:val="000000"/>
          <w:kern w:val="36"/>
          <w:sz w:val="28"/>
          <w:szCs w:val="28"/>
          <w:lang w:eastAsia="ru-RU"/>
        </w:rPr>
        <w:t xml:space="preserve">нения, </w:t>
      </w:r>
      <w:r w:rsidRPr="001547AF">
        <w:rPr>
          <w:rFonts w:ascii="Times New Roman" w:eastAsia="Times New Roman" w:hAnsi="Times New Roman" w:cs="Times New Roman"/>
          <w:color w:val="000000"/>
          <w:kern w:val="36"/>
          <w:sz w:val="28"/>
          <w:szCs w:val="28"/>
          <w:lang w:eastAsia="ru-RU"/>
        </w:rPr>
        <w:t>поощряющий тон; для детей, излишне уверенных в качестве своей работы, в содержании и в тоне замечаний воспитателя должна сквозить больш</w:t>
      </w:r>
      <w:r w:rsidR="00F50EC3" w:rsidRPr="001547AF">
        <w:rPr>
          <w:rFonts w:ascii="Times New Roman" w:eastAsia="Times New Roman" w:hAnsi="Times New Roman" w:cs="Times New Roman"/>
          <w:color w:val="000000"/>
          <w:kern w:val="36"/>
          <w:sz w:val="28"/>
          <w:szCs w:val="28"/>
          <w:lang w:eastAsia="ru-RU"/>
        </w:rPr>
        <w:t>ая требовательность</w:t>
      </w:r>
      <w:r w:rsidRPr="001547AF">
        <w:rPr>
          <w:rFonts w:ascii="Times New Roman" w:eastAsia="Times New Roman" w:hAnsi="Times New Roman" w:cs="Times New Roman"/>
          <w:color w:val="000000"/>
          <w:kern w:val="36"/>
          <w:sz w:val="28"/>
          <w:szCs w:val="28"/>
          <w:lang w:eastAsia="ru-RU"/>
        </w:rPr>
        <w:t>. При невнимательной работе, при дурном поведении ребенка тон воспитателя должен быт</w:t>
      </w:r>
      <w:r w:rsidR="00F50EC3" w:rsidRPr="001547AF">
        <w:rPr>
          <w:rFonts w:ascii="Times New Roman" w:eastAsia="Times New Roman" w:hAnsi="Times New Roman" w:cs="Times New Roman"/>
          <w:color w:val="000000"/>
          <w:kern w:val="36"/>
          <w:sz w:val="28"/>
          <w:szCs w:val="28"/>
          <w:lang w:eastAsia="ru-RU"/>
        </w:rPr>
        <w:t>ь категоричным и требовательным».</w:t>
      </w:r>
    </w:p>
    <w:p w:rsidR="00575E82" w:rsidRDefault="00E85843" w:rsidP="00E420C5">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1547AF">
        <w:rPr>
          <w:rFonts w:ascii="Times New Roman" w:eastAsia="Times New Roman" w:hAnsi="Times New Roman" w:cs="Times New Roman"/>
          <w:color w:val="000000"/>
          <w:kern w:val="36"/>
          <w:sz w:val="28"/>
          <w:szCs w:val="28"/>
          <w:lang w:eastAsia="ru-RU"/>
        </w:rPr>
        <w:t xml:space="preserve">Индивидуальная работа необходима педагогу для создания детьми выразительных образов изображений, возможности полно и свободно воплощать свои вдохновения, задуманные содержания, проявлять </w:t>
      </w:r>
      <w:r w:rsidRPr="001547AF">
        <w:rPr>
          <w:rFonts w:ascii="Times New Roman" w:eastAsia="Times New Roman" w:hAnsi="Times New Roman" w:cs="Times New Roman"/>
          <w:color w:val="000000"/>
          <w:kern w:val="36"/>
          <w:sz w:val="28"/>
          <w:szCs w:val="28"/>
          <w:lang w:eastAsia="ru-RU"/>
        </w:rPr>
        <w:lastRenderedPageBreak/>
        <w:t>инициативу, творчество, характерность. Индивидуальность, свойственные ребенку манеры изображения. Это ле</w:t>
      </w:r>
      <w:r w:rsidR="00F50EC3" w:rsidRPr="001547AF">
        <w:rPr>
          <w:rFonts w:ascii="Times New Roman" w:eastAsia="Times New Roman" w:hAnsi="Times New Roman" w:cs="Times New Roman"/>
          <w:color w:val="000000"/>
          <w:kern w:val="36"/>
          <w:sz w:val="28"/>
          <w:szCs w:val="28"/>
          <w:lang w:eastAsia="ru-RU"/>
        </w:rPr>
        <w:t xml:space="preserve">гко осуществляется на занятиях «По-замыслу», «Укрась по-своему», «По-представлению» </w:t>
      </w:r>
      <w:r w:rsidRPr="001547AF">
        <w:rPr>
          <w:rFonts w:ascii="Times New Roman" w:eastAsia="Times New Roman" w:hAnsi="Times New Roman" w:cs="Times New Roman"/>
          <w:color w:val="000000"/>
          <w:kern w:val="36"/>
          <w:sz w:val="28"/>
          <w:szCs w:val="28"/>
          <w:lang w:eastAsia="ru-RU"/>
        </w:rPr>
        <w:t>и т.</w:t>
      </w:r>
      <w:r w:rsidR="00F50EC3" w:rsidRPr="001547AF">
        <w:rPr>
          <w:rFonts w:ascii="Times New Roman" w:eastAsia="Times New Roman" w:hAnsi="Times New Roman" w:cs="Times New Roman"/>
          <w:color w:val="000000"/>
          <w:kern w:val="36"/>
          <w:sz w:val="28"/>
          <w:szCs w:val="28"/>
          <w:lang w:eastAsia="ru-RU"/>
        </w:rPr>
        <w:t xml:space="preserve">д. </w:t>
      </w:r>
      <w:r w:rsidRPr="001547AF">
        <w:rPr>
          <w:rFonts w:ascii="Times New Roman" w:eastAsia="Times New Roman" w:hAnsi="Times New Roman" w:cs="Times New Roman"/>
          <w:color w:val="000000"/>
          <w:kern w:val="36"/>
          <w:sz w:val="28"/>
          <w:szCs w:val="28"/>
          <w:lang w:eastAsia="ru-RU"/>
        </w:rPr>
        <w:t>Важно не сковывать инициативу, не подводить к однообразным решениям, чаше обращать внимание на индивидуа</w:t>
      </w:r>
      <w:r w:rsidR="00F50EC3" w:rsidRPr="001547AF">
        <w:rPr>
          <w:rFonts w:ascii="Times New Roman" w:eastAsia="Times New Roman" w:hAnsi="Times New Roman" w:cs="Times New Roman"/>
          <w:color w:val="000000"/>
          <w:kern w:val="36"/>
          <w:sz w:val="28"/>
          <w:szCs w:val="28"/>
          <w:lang w:eastAsia="ru-RU"/>
        </w:rPr>
        <w:t>льные различия детей, подбирая «</w:t>
      </w:r>
      <w:r w:rsidRPr="001547AF">
        <w:rPr>
          <w:rFonts w:ascii="Times New Roman" w:eastAsia="Times New Roman" w:hAnsi="Times New Roman" w:cs="Times New Roman"/>
          <w:color w:val="000000"/>
          <w:kern w:val="36"/>
          <w:sz w:val="28"/>
          <w:szCs w:val="28"/>
          <w:lang w:eastAsia="ru-RU"/>
        </w:rPr>
        <w:t>ключик</w:t>
      </w:r>
      <w:r w:rsidR="00F50EC3" w:rsidRPr="001547AF">
        <w:rPr>
          <w:rFonts w:ascii="Times New Roman" w:eastAsia="Times New Roman" w:hAnsi="Times New Roman" w:cs="Times New Roman"/>
          <w:color w:val="000000"/>
          <w:kern w:val="36"/>
          <w:sz w:val="28"/>
          <w:szCs w:val="28"/>
          <w:lang w:eastAsia="ru-RU"/>
        </w:rPr>
        <w:t xml:space="preserve">». </w:t>
      </w:r>
      <w:r w:rsidR="00575E82">
        <w:rPr>
          <w:rFonts w:ascii="Times New Roman" w:eastAsia="Times New Roman" w:hAnsi="Times New Roman" w:cs="Times New Roman"/>
          <w:color w:val="000000"/>
          <w:kern w:val="36"/>
          <w:sz w:val="28"/>
          <w:szCs w:val="28"/>
          <w:lang w:eastAsia="ru-RU"/>
        </w:rPr>
        <w:t xml:space="preserve">   </w:t>
      </w:r>
    </w:p>
    <w:p w:rsidR="00E85843" w:rsidRDefault="00575E82" w:rsidP="00E420C5">
      <w:pPr>
        <w:pBdr>
          <w:bottom w:val="single" w:sz="6" w:space="3" w:color="D6DDB9"/>
        </w:pBdr>
        <w:shd w:val="clear" w:color="auto" w:fill="FFFFFF"/>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575E82">
        <w:rPr>
          <w:rFonts w:ascii="Times New Roman" w:eastAsia="Times New Roman" w:hAnsi="Times New Roman" w:cs="Times New Roman"/>
          <w:b/>
          <w:color w:val="002060"/>
          <w:kern w:val="36"/>
          <w:sz w:val="28"/>
          <w:szCs w:val="28"/>
          <w:lang w:eastAsia="ru-RU"/>
        </w:rPr>
        <w:t>И</w:t>
      </w:r>
      <w:r w:rsidR="00F50EC3" w:rsidRPr="00575E82">
        <w:rPr>
          <w:rFonts w:ascii="Times New Roman" w:eastAsia="Times New Roman" w:hAnsi="Times New Roman" w:cs="Times New Roman"/>
          <w:b/>
          <w:color w:val="002060"/>
          <w:kern w:val="36"/>
          <w:sz w:val="28"/>
          <w:szCs w:val="28"/>
          <w:lang w:eastAsia="ru-RU"/>
        </w:rPr>
        <w:t>, конечно же, одна из главных задач  реализации индивидуальной работы с детьми – это создать необходимые условия.</w:t>
      </w:r>
      <w:r w:rsidR="00F50EC3" w:rsidRPr="001547AF">
        <w:rPr>
          <w:rFonts w:ascii="Times New Roman" w:eastAsia="Times New Roman" w:hAnsi="Times New Roman" w:cs="Times New Roman"/>
          <w:color w:val="000000"/>
          <w:kern w:val="36"/>
          <w:sz w:val="28"/>
          <w:szCs w:val="28"/>
          <w:lang w:eastAsia="ru-RU"/>
        </w:rPr>
        <w:t xml:space="preserve"> </w:t>
      </w:r>
      <w:proofErr w:type="gramStart"/>
      <w:r w:rsidR="00F50EC3" w:rsidRPr="001547AF">
        <w:rPr>
          <w:rFonts w:ascii="Times New Roman" w:eastAsia="Times New Roman" w:hAnsi="Times New Roman" w:cs="Times New Roman"/>
          <w:color w:val="000000"/>
          <w:kern w:val="36"/>
          <w:sz w:val="28"/>
          <w:szCs w:val="28"/>
          <w:lang w:eastAsia="ru-RU"/>
        </w:rPr>
        <w:t>Подобрать разнообразный дидактический материал</w:t>
      </w:r>
      <w:r w:rsidR="00E312DD" w:rsidRPr="001547AF">
        <w:rPr>
          <w:rFonts w:ascii="Times New Roman" w:eastAsia="Times New Roman" w:hAnsi="Times New Roman" w:cs="Times New Roman"/>
          <w:color w:val="000000"/>
          <w:kern w:val="36"/>
          <w:sz w:val="28"/>
          <w:szCs w:val="28"/>
          <w:lang w:eastAsia="ru-RU"/>
        </w:rPr>
        <w:t>:</w:t>
      </w:r>
      <w:r>
        <w:rPr>
          <w:rFonts w:ascii="Times New Roman" w:eastAsia="Times New Roman" w:hAnsi="Times New Roman" w:cs="Times New Roman"/>
          <w:color w:val="000000"/>
          <w:kern w:val="36"/>
          <w:sz w:val="28"/>
          <w:szCs w:val="28"/>
          <w:lang w:eastAsia="ru-RU"/>
        </w:rPr>
        <w:t xml:space="preserve"> </w:t>
      </w:r>
      <w:r w:rsidR="00F50EC3" w:rsidRPr="001547AF">
        <w:rPr>
          <w:rFonts w:ascii="Times New Roman" w:eastAsia="Times New Roman" w:hAnsi="Times New Roman" w:cs="Times New Roman"/>
          <w:color w:val="000000"/>
          <w:kern w:val="36"/>
          <w:sz w:val="28"/>
          <w:szCs w:val="28"/>
          <w:lang w:eastAsia="ru-RU"/>
        </w:rPr>
        <w:t>картины художников,  иллюстрации</w:t>
      </w:r>
      <w:r w:rsidR="00E312DD" w:rsidRPr="001547AF">
        <w:rPr>
          <w:rFonts w:ascii="Times New Roman" w:eastAsia="Times New Roman" w:hAnsi="Times New Roman" w:cs="Times New Roman"/>
          <w:color w:val="000000"/>
          <w:kern w:val="36"/>
          <w:sz w:val="28"/>
          <w:szCs w:val="28"/>
          <w:lang w:eastAsia="ru-RU"/>
        </w:rPr>
        <w:t xml:space="preserve"> (современные, народно-прикладные)</w:t>
      </w:r>
      <w:r w:rsidR="00F50EC3" w:rsidRPr="001547AF">
        <w:rPr>
          <w:rFonts w:ascii="Times New Roman" w:eastAsia="Times New Roman" w:hAnsi="Times New Roman" w:cs="Times New Roman"/>
          <w:color w:val="000000"/>
          <w:kern w:val="36"/>
          <w:sz w:val="28"/>
          <w:szCs w:val="28"/>
          <w:lang w:eastAsia="ru-RU"/>
        </w:rPr>
        <w:t xml:space="preserve">, игры по </w:t>
      </w:r>
      <w:proofErr w:type="spellStart"/>
      <w:r w:rsidR="00F50EC3" w:rsidRPr="001547AF">
        <w:rPr>
          <w:rFonts w:ascii="Times New Roman" w:eastAsia="Times New Roman" w:hAnsi="Times New Roman" w:cs="Times New Roman"/>
          <w:color w:val="000000"/>
          <w:kern w:val="36"/>
          <w:sz w:val="28"/>
          <w:szCs w:val="28"/>
          <w:lang w:eastAsia="ru-RU"/>
        </w:rPr>
        <w:t>изодеятельности</w:t>
      </w:r>
      <w:proofErr w:type="spellEnd"/>
      <w:r w:rsidR="00F50EC3" w:rsidRPr="001547AF">
        <w:rPr>
          <w:rFonts w:ascii="Times New Roman" w:eastAsia="Times New Roman" w:hAnsi="Times New Roman" w:cs="Times New Roman"/>
          <w:color w:val="000000"/>
          <w:kern w:val="36"/>
          <w:sz w:val="28"/>
          <w:szCs w:val="28"/>
          <w:lang w:eastAsia="ru-RU"/>
        </w:rPr>
        <w:t>, средства выразительности, трафареты, шаблоны, раскраски и т.д.</w:t>
      </w:r>
      <w:proofErr w:type="gramEnd"/>
      <w:r w:rsidR="00F50EC3" w:rsidRPr="001547AF">
        <w:rPr>
          <w:rFonts w:ascii="Times New Roman" w:eastAsia="Times New Roman" w:hAnsi="Times New Roman" w:cs="Times New Roman"/>
          <w:color w:val="000000"/>
          <w:kern w:val="36"/>
          <w:sz w:val="28"/>
          <w:szCs w:val="28"/>
          <w:lang w:eastAsia="ru-RU"/>
        </w:rPr>
        <w:t xml:space="preserve"> Все материалы должны быть в </w:t>
      </w:r>
      <w:r w:rsidR="001547AF" w:rsidRPr="001547AF">
        <w:rPr>
          <w:rFonts w:ascii="Times New Roman" w:eastAsia="Times New Roman" w:hAnsi="Times New Roman" w:cs="Times New Roman"/>
          <w:color w:val="000000"/>
          <w:kern w:val="36"/>
          <w:sz w:val="28"/>
          <w:szCs w:val="28"/>
          <w:lang w:eastAsia="ru-RU"/>
        </w:rPr>
        <w:t>соответствии с возрастом ребенка и</w:t>
      </w:r>
      <w:r>
        <w:rPr>
          <w:rFonts w:ascii="Times New Roman" w:eastAsia="Times New Roman" w:hAnsi="Times New Roman" w:cs="Times New Roman"/>
          <w:color w:val="000000"/>
          <w:kern w:val="36"/>
          <w:sz w:val="28"/>
          <w:szCs w:val="28"/>
          <w:lang w:eastAsia="ru-RU"/>
        </w:rPr>
        <w:t xml:space="preserve"> программным требованиям</w:t>
      </w:r>
      <w:r w:rsidR="001547AF" w:rsidRPr="001547AF">
        <w:rPr>
          <w:rFonts w:ascii="Times New Roman" w:eastAsia="Times New Roman" w:hAnsi="Times New Roman" w:cs="Times New Roman"/>
          <w:color w:val="000000"/>
          <w:kern w:val="36"/>
          <w:sz w:val="28"/>
          <w:szCs w:val="28"/>
          <w:lang w:eastAsia="ru-RU"/>
        </w:rPr>
        <w:t xml:space="preserve">. Храниться в  </w:t>
      </w:r>
      <w:r w:rsidR="00F50EC3" w:rsidRPr="001547AF">
        <w:rPr>
          <w:rFonts w:ascii="Times New Roman" w:eastAsia="Times New Roman" w:hAnsi="Times New Roman" w:cs="Times New Roman"/>
          <w:color w:val="000000"/>
          <w:kern w:val="36"/>
          <w:sz w:val="28"/>
          <w:szCs w:val="28"/>
          <w:lang w:eastAsia="ru-RU"/>
        </w:rPr>
        <w:t xml:space="preserve">доступном для ребенка месте. </w:t>
      </w:r>
    </w:p>
    <w:p w:rsidR="00BF49D6" w:rsidRPr="00E420C5" w:rsidRDefault="00BF49D6" w:rsidP="00D228F0">
      <w:pPr>
        <w:pBdr>
          <w:bottom w:val="single" w:sz="6" w:space="3" w:color="D6DDB9"/>
        </w:pBdr>
        <w:shd w:val="clear" w:color="auto" w:fill="FFFFFF"/>
        <w:spacing w:after="0" w:line="240" w:lineRule="auto"/>
        <w:ind w:firstLine="709"/>
        <w:jc w:val="both"/>
        <w:outlineLvl w:val="0"/>
        <w:rPr>
          <w:rFonts w:ascii="Arial" w:eastAsia="Times New Roman" w:hAnsi="Arial" w:cs="Arial"/>
          <w:b/>
          <w:bCs/>
          <w:color w:val="000000"/>
          <w:kern w:val="36"/>
          <w:sz w:val="28"/>
          <w:szCs w:val="28"/>
          <w:lang w:eastAsia="ru-RU"/>
        </w:rPr>
      </w:pPr>
      <w:r w:rsidRPr="00E420C5">
        <w:rPr>
          <w:rFonts w:ascii="Times New Roman" w:eastAsia="Times New Roman" w:hAnsi="Times New Roman" w:cs="Times New Roman"/>
          <w:b/>
          <w:color w:val="000000"/>
          <w:kern w:val="36"/>
          <w:sz w:val="28"/>
          <w:szCs w:val="28"/>
          <w:lang w:eastAsia="ru-RU"/>
        </w:rPr>
        <w:t xml:space="preserve">Литература: </w:t>
      </w:r>
    </w:p>
    <w:p w:rsidR="00BF49D6" w:rsidRPr="00BF49D6" w:rsidRDefault="00BF49D6" w:rsidP="00BF49D6">
      <w:pPr>
        <w:pStyle w:val="a3"/>
        <w:numPr>
          <w:ilvl w:val="0"/>
          <w:numId w:val="1"/>
        </w:numPr>
        <w:spacing w:after="0" w:line="240" w:lineRule="auto"/>
        <w:ind w:left="426" w:hanging="426"/>
        <w:jc w:val="both"/>
        <w:rPr>
          <w:rFonts w:ascii="Times New Roman" w:eastAsia="Times New Roman" w:hAnsi="Times New Roman" w:cs="Times New Roman"/>
          <w:sz w:val="28"/>
          <w:szCs w:val="28"/>
          <w:lang w:val="tt-RU" w:eastAsia="ru-RU"/>
        </w:rPr>
      </w:pPr>
      <w:r w:rsidRPr="00BF49D6">
        <w:rPr>
          <w:rFonts w:ascii="Times New Roman" w:eastAsia="Times New Roman" w:hAnsi="Times New Roman" w:cs="Times New Roman"/>
          <w:sz w:val="28"/>
          <w:szCs w:val="28"/>
          <w:lang w:val="tt-RU" w:eastAsia="ru-RU"/>
        </w:rPr>
        <w:t>Комарова Т.С. Детское художественное творчество.-М.: Мозаика-Синтез,2010.</w:t>
      </w:r>
    </w:p>
    <w:p w:rsidR="00BF49D6" w:rsidRPr="00BF49D6" w:rsidRDefault="00BF49D6" w:rsidP="00BF49D6">
      <w:pPr>
        <w:pStyle w:val="a3"/>
        <w:numPr>
          <w:ilvl w:val="0"/>
          <w:numId w:val="1"/>
        </w:numPr>
        <w:shd w:val="clear" w:color="auto" w:fill="FFFFFF"/>
        <w:spacing w:after="0" w:line="240" w:lineRule="auto"/>
        <w:ind w:left="426" w:hanging="426"/>
        <w:jc w:val="both"/>
        <w:rPr>
          <w:rFonts w:ascii="Times New Roman" w:eastAsia="Times New Roman" w:hAnsi="Times New Roman" w:cs="Times New Roman"/>
          <w:sz w:val="28"/>
          <w:szCs w:val="28"/>
          <w:lang w:eastAsia="ru-RU"/>
        </w:rPr>
      </w:pPr>
      <w:r w:rsidRPr="00BF49D6">
        <w:rPr>
          <w:rFonts w:ascii="Times New Roman" w:eastAsia="Times New Roman" w:hAnsi="Times New Roman" w:cs="Times New Roman"/>
          <w:sz w:val="28"/>
          <w:szCs w:val="28"/>
          <w:lang w:eastAsia="ru-RU"/>
        </w:rPr>
        <w:t>Комарова Т.С. Детское художественное творчество. Методическое пособие для воспитателей и педагогов. М.: Мозаика-Синтез, 2010.</w:t>
      </w:r>
    </w:p>
    <w:p w:rsidR="00BF49D6" w:rsidRPr="00E56FC3" w:rsidRDefault="00BF49D6" w:rsidP="00BF49D6">
      <w:pPr>
        <w:pStyle w:val="a3"/>
        <w:numPr>
          <w:ilvl w:val="0"/>
          <w:numId w:val="1"/>
        </w:numPr>
        <w:shd w:val="clear" w:color="auto" w:fill="FFFFFF"/>
        <w:spacing w:after="0" w:line="240" w:lineRule="auto"/>
        <w:ind w:left="426" w:hanging="426"/>
        <w:jc w:val="both"/>
        <w:rPr>
          <w:rFonts w:ascii="Times New Roman" w:eastAsia="Times New Roman" w:hAnsi="Times New Roman" w:cs="Times New Roman"/>
          <w:sz w:val="28"/>
          <w:szCs w:val="28"/>
          <w:lang w:val="tt-RU" w:eastAsia="ru-RU"/>
        </w:rPr>
      </w:pPr>
      <w:r w:rsidRPr="00BF49D6">
        <w:rPr>
          <w:rFonts w:ascii="Times New Roman" w:eastAsia="Times New Roman" w:hAnsi="Times New Roman" w:cs="Times New Roman"/>
          <w:sz w:val="28"/>
          <w:szCs w:val="28"/>
          <w:lang w:eastAsia="ru-RU"/>
        </w:rPr>
        <w:t>Комарова. Т.С. Изобразительная деятельность в детском саду. Программа и методические рекомендации. М.: Мозаика-Синтез, 2010.</w:t>
      </w:r>
    </w:p>
    <w:p w:rsidR="00E56FC3" w:rsidRPr="00BF49D6" w:rsidRDefault="00E56FC3" w:rsidP="00E56FC3">
      <w:pPr>
        <w:pStyle w:val="a3"/>
        <w:shd w:val="clear" w:color="auto" w:fill="FFFFFF"/>
        <w:spacing w:after="0" w:line="240" w:lineRule="auto"/>
        <w:ind w:left="426"/>
        <w:jc w:val="both"/>
        <w:rPr>
          <w:rFonts w:ascii="Times New Roman" w:eastAsia="Times New Roman" w:hAnsi="Times New Roman" w:cs="Times New Roman"/>
          <w:sz w:val="28"/>
          <w:szCs w:val="28"/>
          <w:lang w:val="tt-RU" w:eastAsia="ru-RU"/>
        </w:rPr>
      </w:pPr>
      <w:bookmarkStart w:id="0" w:name="_GoBack"/>
      <w:bookmarkEnd w:id="0"/>
    </w:p>
    <w:p w:rsidR="00553D81" w:rsidRPr="00BF49D6" w:rsidRDefault="00BF49D6" w:rsidP="00BF49D6">
      <w:pPr>
        <w:spacing w:line="240" w:lineRule="auto"/>
        <w:ind w:left="426" w:hanging="426"/>
        <w:jc w:val="both"/>
        <w:rPr>
          <w:rFonts w:ascii="Times New Roman" w:hAnsi="Times New Roman" w:cs="Times New Roman"/>
          <w:sz w:val="28"/>
          <w:szCs w:val="28"/>
          <w:lang w:val="tt-RU"/>
        </w:rPr>
      </w:pPr>
      <w:r w:rsidRPr="00575E82">
        <w:rPr>
          <w:rFonts w:ascii="Times New Roman" w:hAnsi="Times New Roman" w:cs="Times New Roman"/>
          <w:b/>
          <w:sz w:val="28"/>
          <w:szCs w:val="28"/>
          <w:lang w:val="tt-RU"/>
        </w:rPr>
        <w:t>Подготовила консультацию воспитатель:</w:t>
      </w:r>
      <w:r w:rsidRPr="00BF49D6">
        <w:rPr>
          <w:rFonts w:ascii="Times New Roman" w:hAnsi="Times New Roman" w:cs="Times New Roman"/>
          <w:sz w:val="28"/>
          <w:szCs w:val="28"/>
          <w:lang w:val="tt-RU"/>
        </w:rPr>
        <w:t xml:space="preserve"> Квашенникова А.Р. </w:t>
      </w:r>
      <w:r>
        <w:rPr>
          <w:rFonts w:ascii="Times New Roman" w:hAnsi="Times New Roman" w:cs="Times New Roman"/>
          <w:sz w:val="28"/>
          <w:szCs w:val="28"/>
          <w:lang w:val="tt-RU"/>
        </w:rPr>
        <w:t>(ноябрь 2019г.)</w:t>
      </w:r>
    </w:p>
    <w:sectPr w:rsidR="00553D81" w:rsidRPr="00BF49D6" w:rsidSect="00553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3398C"/>
    <w:multiLevelType w:val="hybridMultilevel"/>
    <w:tmpl w:val="DBCA7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85843"/>
    <w:rsid w:val="00095AA5"/>
    <w:rsid w:val="001547AF"/>
    <w:rsid w:val="00237863"/>
    <w:rsid w:val="003A2F28"/>
    <w:rsid w:val="00427284"/>
    <w:rsid w:val="00553D81"/>
    <w:rsid w:val="00575E82"/>
    <w:rsid w:val="006A0F30"/>
    <w:rsid w:val="007414A1"/>
    <w:rsid w:val="00824BD8"/>
    <w:rsid w:val="00BF49D6"/>
    <w:rsid w:val="00C60EF3"/>
    <w:rsid w:val="00D07EC8"/>
    <w:rsid w:val="00D228F0"/>
    <w:rsid w:val="00E312DD"/>
    <w:rsid w:val="00E420C5"/>
    <w:rsid w:val="00E56FC3"/>
    <w:rsid w:val="00E85843"/>
    <w:rsid w:val="00F50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D81"/>
  </w:style>
  <w:style w:type="paragraph" w:styleId="1">
    <w:name w:val="heading 1"/>
    <w:basedOn w:val="a"/>
    <w:link w:val="10"/>
    <w:uiPriority w:val="9"/>
    <w:qFormat/>
    <w:rsid w:val="00E858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843"/>
    <w:rPr>
      <w:rFonts w:ascii="Times New Roman" w:eastAsia="Times New Roman" w:hAnsi="Times New Roman" w:cs="Times New Roman"/>
      <w:b/>
      <w:bCs/>
      <w:kern w:val="36"/>
      <w:sz w:val="48"/>
      <w:szCs w:val="48"/>
      <w:lang w:eastAsia="ru-RU"/>
    </w:rPr>
  </w:style>
  <w:style w:type="character" w:customStyle="1" w:styleId="c1">
    <w:name w:val="c1"/>
    <w:basedOn w:val="a0"/>
    <w:rsid w:val="00E85843"/>
  </w:style>
  <w:style w:type="paragraph" w:styleId="a3">
    <w:name w:val="List Paragraph"/>
    <w:basedOn w:val="a"/>
    <w:uiPriority w:val="34"/>
    <w:qFormat/>
    <w:rsid w:val="00D228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4</Pages>
  <Words>1481</Words>
  <Characters>8444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Admin</cp:lastModifiedBy>
  <cp:revision>12</cp:revision>
  <dcterms:created xsi:type="dcterms:W3CDTF">2019-12-17T06:48:00Z</dcterms:created>
  <dcterms:modified xsi:type="dcterms:W3CDTF">2020-01-20T08:03:00Z</dcterms:modified>
</cp:coreProperties>
</file>